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D4DD" w14:textId="77777777" w:rsidR="00A26525" w:rsidRDefault="00FB5A8C" w:rsidP="00FB5A8C">
      <w:pPr>
        <w:tabs>
          <w:tab w:val="left" w:pos="2550"/>
        </w:tabs>
        <w:ind w:left="284"/>
        <w:jc w:val="center"/>
        <w:rPr>
          <w:color w:val="538135" w:themeColor="accent6" w:themeShade="BF"/>
          <w:sz w:val="24"/>
          <w:szCs w:val="24"/>
        </w:rPr>
      </w:pPr>
      <w:r w:rsidRPr="00FB5A8C">
        <w:rPr>
          <w:color w:val="0070C0"/>
          <w:sz w:val="36"/>
          <w:szCs w:val="36"/>
        </w:rPr>
        <w:t>RUTHERFORD MEDICAL CENTRE</w:t>
      </w:r>
      <w:r w:rsidRPr="00FB5A8C">
        <w:rPr>
          <w:color w:val="0070C0"/>
          <w:sz w:val="36"/>
          <w:szCs w:val="36"/>
        </w:rPr>
        <w:br/>
      </w:r>
      <w:r w:rsidRPr="0098430B">
        <w:rPr>
          <w:rFonts w:ascii="Times New Roman" w:hAnsi="Times New Roman" w:cs="Times New Roman"/>
          <w:b/>
          <w:color w:val="000000" w:themeColor="text1"/>
          <w:sz w:val="36"/>
        </w:rPr>
        <w:t>Privacy Notice Direct Care</w:t>
      </w:r>
    </w:p>
    <w:tbl>
      <w:tblPr>
        <w:tblW w:w="108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8614"/>
      </w:tblGrid>
      <w:tr w:rsidR="00A26525" w14:paraId="61075658" w14:textId="77777777" w:rsidTr="00A26525">
        <w:trPr>
          <w:trHeight w:val="300"/>
        </w:trPr>
        <w:tc>
          <w:tcPr>
            <w:tcW w:w="10854" w:type="dxa"/>
            <w:gridSpan w:val="2"/>
            <w:tcBorders>
              <w:top w:val="single" w:sz="4" w:space="0" w:color="auto"/>
              <w:left w:val="single" w:sz="4" w:space="0" w:color="auto"/>
              <w:bottom w:val="single" w:sz="4" w:space="0" w:color="auto"/>
              <w:right w:val="single" w:sz="4" w:space="0" w:color="auto"/>
            </w:tcBorders>
            <w:noWrap/>
          </w:tcPr>
          <w:p w14:paraId="5CD9129A" w14:textId="77777777" w:rsidR="00A26525" w:rsidRDefault="00A26525" w:rsidP="00A26525">
            <w:pPr>
              <w:spacing w:after="0" w:line="240" w:lineRule="auto"/>
              <w:ind w:left="35" w:right="113"/>
              <w:rPr>
                <w:rFonts w:ascii="Times New Roman" w:hAnsi="Times New Roman"/>
                <w:color w:val="000000"/>
                <w:sz w:val="28"/>
                <w:szCs w:val="28"/>
                <w:lang w:eastAsia="en-GB"/>
              </w:rPr>
            </w:pPr>
          </w:p>
          <w:p w14:paraId="0EAB8294"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64BD1911"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45778EF2" w14:textId="77777777" w:rsidR="00A26525" w:rsidRDefault="00A26525" w:rsidP="00A26525">
            <w:pPr>
              <w:pStyle w:val="NormalWeb"/>
              <w:spacing w:before="0" w:beforeAutospacing="0" w:after="0" w:afterAutospacing="0"/>
              <w:ind w:left="35" w:right="113"/>
              <w:rPr>
                <w:color w:val="000000"/>
                <w:sz w:val="28"/>
              </w:rPr>
            </w:pPr>
            <w:r>
              <w:rPr>
                <w:sz w:val="28"/>
                <w:szCs w:val="28"/>
              </w:rPr>
              <w:t>When registering for NHS care, a</w:t>
            </w:r>
            <w:r>
              <w:rPr>
                <w:sz w:val="28"/>
              </w:rPr>
              <w:t>ll patients who receive NHS care are registered on a national database, the database is held by</w:t>
            </w:r>
            <w:r>
              <w:rPr>
                <w:color w:val="339966"/>
                <w:sz w:val="28"/>
              </w:rPr>
              <w:t xml:space="preserve"> </w:t>
            </w:r>
            <w:r w:rsidRPr="006E3FBF">
              <w:rPr>
                <w:rFonts w:eastAsiaTheme="minorHAnsi" w:cstheme="minorBidi"/>
                <w:color w:val="000000"/>
                <w:sz w:val="28"/>
              </w:rPr>
              <w:t>NHS Digital,</w:t>
            </w:r>
            <w:r w:rsidR="006E3FBF">
              <w:rPr>
                <w:rFonts w:eastAsiaTheme="minorHAnsi" w:cstheme="minorBidi"/>
                <w:color w:val="000000"/>
                <w:sz w:val="28"/>
              </w:rPr>
              <w:t xml:space="preserve"> </w:t>
            </w:r>
            <w:r w:rsidRPr="006E3FBF">
              <w:rPr>
                <w:rFonts w:eastAsiaTheme="minorHAnsi" w:cstheme="minorBidi"/>
                <w:color w:val="000000"/>
                <w:sz w:val="28"/>
              </w:rPr>
              <w:t>a national</w:t>
            </w:r>
            <w:r>
              <w:rPr>
                <w:sz w:val="28"/>
              </w:rPr>
              <w:t xml:space="preserve"> organisation which has legal responsibilities to collect NHS</w:t>
            </w:r>
            <w:r w:rsidR="00FB5A8C">
              <w:rPr>
                <w:sz w:val="28"/>
              </w:rPr>
              <w:t xml:space="preserve"> Data</w:t>
            </w:r>
          </w:p>
          <w:p w14:paraId="16B3B7BA"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79C1DEF"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GPs have always delegated tasks and responsibilities to others that work with them in their surgeries, on average an NHS GP has between 1,500 to 2,500 patients for whom he or she is accountable. It is not possible for the GP to provide hands on personal care for each and every one of those patients in those circumstances, for this reason GPs share your care with others, predominantly within the surgery but occasionally with outside organisations.</w:t>
            </w:r>
          </w:p>
          <w:p w14:paraId="0B35189E"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0EFE211F"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46494CD2"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0514F4BA"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FFD2E48"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7EE54829"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3D0E3C17"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 but we have an overriding responsibility to do what is in your best interests. Please see below.</w:t>
            </w:r>
          </w:p>
          <w:p w14:paraId="6624071C"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F31A553" w14:textId="77777777" w:rsidR="00A26525" w:rsidRDefault="00A26525" w:rsidP="00A26525">
            <w:pPr>
              <w:spacing w:after="0" w:line="240" w:lineRule="auto"/>
              <w:ind w:left="35" w:right="113"/>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7EA0270F" w14:textId="77777777" w:rsidR="00A26525" w:rsidRDefault="00A26525" w:rsidP="00A26525">
            <w:pPr>
              <w:spacing w:after="0" w:line="240" w:lineRule="auto"/>
              <w:ind w:left="35" w:right="113"/>
              <w:rPr>
                <w:rFonts w:ascii="Times New Roman" w:hAnsi="Times New Roman"/>
                <w:color w:val="000000"/>
                <w:sz w:val="24"/>
                <w:szCs w:val="24"/>
                <w:lang w:eastAsia="en-GB"/>
              </w:rPr>
            </w:pPr>
          </w:p>
        </w:tc>
      </w:tr>
      <w:tr w:rsidR="00A26525" w14:paraId="37F99BB1"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tcPr>
          <w:p w14:paraId="71885D62" w14:textId="77777777" w:rsidR="00FB5A8C" w:rsidRPr="00FB5A8C" w:rsidRDefault="00A26525" w:rsidP="00FB5A8C">
            <w:pPr>
              <w:spacing w:after="0" w:line="240" w:lineRule="auto"/>
              <w:ind w:right="-109"/>
              <w:rPr>
                <w:rFonts w:ascii="Times New Roman" w:hAnsi="Times New Roman"/>
                <w:b/>
                <w:color w:val="000000"/>
                <w:sz w:val="24"/>
                <w:szCs w:val="24"/>
                <w:lang w:eastAsia="en-GB"/>
              </w:rPr>
            </w:pPr>
            <w:r w:rsidRPr="00FB5A8C">
              <w:rPr>
                <w:rFonts w:ascii="Times New Roman" w:hAnsi="Times New Roman"/>
                <w:b/>
                <w:color w:val="000000"/>
                <w:sz w:val="24"/>
                <w:szCs w:val="24"/>
                <w:lang w:eastAsia="en-GB"/>
              </w:rPr>
              <w:t xml:space="preserve">Data Controller </w:t>
            </w:r>
          </w:p>
          <w:p w14:paraId="17737CA1" w14:textId="77777777" w:rsidR="00A26525" w:rsidRPr="00FB5A8C" w:rsidRDefault="00A26525" w:rsidP="00FB5A8C">
            <w:pPr>
              <w:spacing w:after="0" w:line="240" w:lineRule="auto"/>
              <w:ind w:right="-109"/>
              <w:rPr>
                <w:rFonts w:ascii="Times New Roman" w:hAnsi="Times New Roman"/>
                <w:color w:val="000000"/>
                <w:sz w:val="24"/>
                <w:szCs w:val="24"/>
                <w:lang w:eastAsia="en-GB"/>
              </w:rPr>
            </w:pPr>
            <w:r w:rsidRPr="00FB5A8C">
              <w:rPr>
                <w:rFonts w:ascii="Times New Roman" w:hAnsi="Times New Roman"/>
                <w:color w:val="000000"/>
                <w:sz w:val="24"/>
                <w:szCs w:val="24"/>
                <w:lang w:eastAsia="en-GB"/>
              </w:rPr>
              <w:t>contact details</w:t>
            </w:r>
          </w:p>
          <w:p w14:paraId="4480E210" w14:textId="77777777" w:rsidR="00A26525" w:rsidRDefault="00A26525" w:rsidP="00A26525">
            <w:pPr>
              <w:spacing w:after="0" w:line="240" w:lineRule="auto"/>
              <w:ind w:left="-851" w:right="-897"/>
              <w:rPr>
                <w:rFonts w:ascii="Times New Roman" w:hAnsi="Times New Roman"/>
                <w:color w:val="000000"/>
                <w:sz w:val="24"/>
                <w:szCs w:val="24"/>
                <w:lang w:eastAsia="en-GB"/>
              </w:rPr>
            </w:pPr>
          </w:p>
          <w:p w14:paraId="1F6D54C9"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614" w:type="dxa"/>
            <w:tcBorders>
              <w:top w:val="single" w:sz="4" w:space="0" w:color="auto"/>
              <w:left w:val="single" w:sz="4" w:space="0" w:color="auto"/>
              <w:bottom w:val="single" w:sz="4" w:space="0" w:color="auto"/>
              <w:right w:val="single" w:sz="4" w:space="0" w:color="auto"/>
            </w:tcBorders>
            <w:noWrap/>
          </w:tcPr>
          <w:p w14:paraId="405A55BF" w14:textId="77777777" w:rsidR="00A26525" w:rsidRDefault="00FB5A8C" w:rsidP="00A26525">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Rutherford Medical Centre,</w:t>
            </w:r>
            <w:r>
              <w:rPr>
                <w:rFonts w:ascii="Times New Roman" w:hAnsi="Times New Roman"/>
                <w:color w:val="000000"/>
                <w:sz w:val="24"/>
                <w:szCs w:val="24"/>
                <w:lang w:eastAsia="en-GB"/>
              </w:rPr>
              <w:br/>
              <w:t>1 Rutherford Road</w:t>
            </w:r>
          </w:p>
          <w:p w14:paraId="6498591A" w14:textId="77777777" w:rsidR="00FB5A8C" w:rsidRDefault="00FB5A8C" w:rsidP="00A26525">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Liverpool</w:t>
            </w:r>
            <w:r>
              <w:rPr>
                <w:rFonts w:ascii="Times New Roman" w:hAnsi="Times New Roman"/>
                <w:color w:val="000000"/>
                <w:sz w:val="24"/>
                <w:szCs w:val="24"/>
                <w:lang w:eastAsia="en-GB"/>
              </w:rPr>
              <w:br/>
              <w:t>l18 0HJ</w:t>
            </w:r>
          </w:p>
          <w:p w14:paraId="439F16AF" w14:textId="2E29FB11" w:rsidR="00FB5A8C" w:rsidRDefault="00FB5A8C" w:rsidP="00A26525">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color w:val="000000"/>
                <w:sz w:val="24"/>
                <w:szCs w:val="24"/>
                <w:lang w:eastAsia="en-GB"/>
              </w:rPr>
              <w:t xml:space="preserve">Dr </w:t>
            </w:r>
            <w:r w:rsidR="006C4CA7">
              <w:rPr>
                <w:rFonts w:ascii="Times New Roman" w:hAnsi="Times New Roman"/>
                <w:color w:val="000000"/>
                <w:sz w:val="24"/>
                <w:szCs w:val="24"/>
                <w:lang w:eastAsia="en-GB"/>
              </w:rPr>
              <w:t>J Cuthbert</w:t>
            </w:r>
          </w:p>
          <w:p w14:paraId="4936020D" w14:textId="77777777" w:rsidR="00A26525" w:rsidRDefault="00A26525" w:rsidP="00A26525">
            <w:pPr>
              <w:tabs>
                <w:tab w:val="left" w:pos="684"/>
              </w:tabs>
              <w:spacing w:after="0" w:line="240" w:lineRule="auto"/>
              <w:ind w:right="-897"/>
              <w:rPr>
                <w:rFonts w:ascii="Times New Roman" w:hAnsi="Times New Roman"/>
                <w:color w:val="000000"/>
                <w:sz w:val="24"/>
                <w:szCs w:val="24"/>
                <w:lang w:eastAsia="en-GB"/>
              </w:rPr>
            </w:pPr>
          </w:p>
        </w:tc>
      </w:tr>
      <w:tr w:rsidR="00A26525" w14:paraId="1F5F3831"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tcPr>
          <w:p w14:paraId="7DD6AF83" w14:textId="77777777" w:rsidR="00A26525" w:rsidRDefault="00A26525" w:rsidP="00FB5A8C">
            <w:pPr>
              <w:spacing w:after="0" w:line="240" w:lineRule="auto"/>
              <w:ind w:right="-109"/>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tc>
        <w:tc>
          <w:tcPr>
            <w:tcW w:w="8614" w:type="dxa"/>
            <w:tcBorders>
              <w:top w:val="single" w:sz="4" w:space="0" w:color="auto"/>
              <w:left w:val="single" w:sz="4" w:space="0" w:color="auto"/>
              <w:bottom w:val="single" w:sz="4" w:space="0" w:color="auto"/>
              <w:right w:val="single" w:sz="4" w:space="0" w:color="auto"/>
            </w:tcBorders>
            <w:noWrap/>
            <w:hideMark/>
          </w:tcPr>
          <w:p w14:paraId="7CEF817A" w14:textId="77777777" w:rsidR="003265BC" w:rsidRDefault="003265BC" w:rsidP="003265BC">
            <w:pPr>
              <w:pStyle w:val="NoSpacing"/>
              <w:rPr>
                <w:lang w:eastAsia="en-GB"/>
              </w:rPr>
            </w:pPr>
            <w:r>
              <w:rPr>
                <w:lang w:eastAsia="en-GB"/>
              </w:rPr>
              <w:t>Head of Information Governance and Data Protection Officer</w:t>
            </w:r>
          </w:p>
          <w:p w14:paraId="0B471292" w14:textId="77777777" w:rsidR="003265BC" w:rsidRDefault="003265BC" w:rsidP="003265BC">
            <w:pPr>
              <w:pStyle w:val="NoSpacing"/>
            </w:pPr>
            <w:r>
              <w:t xml:space="preserve">NHS Informatics Merseyside </w:t>
            </w:r>
          </w:p>
          <w:p w14:paraId="40A01839" w14:textId="77777777" w:rsidR="003265BC" w:rsidRDefault="003265BC" w:rsidP="003265BC">
            <w:pPr>
              <w:pStyle w:val="NoSpacing"/>
            </w:pPr>
            <w:r>
              <w:t xml:space="preserve">Information Governance Team </w:t>
            </w:r>
          </w:p>
          <w:p w14:paraId="58CE0A7D" w14:textId="77777777" w:rsidR="003265BC" w:rsidRDefault="003265BC" w:rsidP="003265BC">
            <w:pPr>
              <w:pStyle w:val="NoSpacing"/>
            </w:pPr>
            <w:r>
              <w:t xml:space="preserve">Hollins Park </w:t>
            </w:r>
          </w:p>
          <w:p w14:paraId="737537B2" w14:textId="77777777" w:rsidR="003265BC" w:rsidRDefault="003265BC" w:rsidP="003265BC">
            <w:pPr>
              <w:pStyle w:val="NoSpacing"/>
            </w:pPr>
            <w:proofErr w:type="spellStart"/>
            <w:r>
              <w:t>Winwick</w:t>
            </w:r>
            <w:proofErr w:type="spellEnd"/>
            <w:r>
              <w:t xml:space="preserve"> </w:t>
            </w:r>
          </w:p>
          <w:p w14:paraId="72E6A325" w14:textId="77777777" w:rsidR="003265BC" w:rsidRDefault="003265BC" w:rsidP="003265BC">
            <w:pPr>
              <w:pStyle w:val="NoSpacing"/>
            </w:pPr>
            <w:r>
              <w:t xml:space="preserve">Warrington </w:t>
            </w:r>
          </w:p>
          <w:p w14:paraId="150DA979" w14:textId="77777777" w:rsidR="003265BC" w:rsidRDefault="003265BC" w:rsidP="003265BC">
            <w:pPr>
              <w:pStyle w:val="NoSpacing"/>
            </w:pPr>
            <w:r>
              <w:t>Cheshire</w:t>
            </w:r>
          </w:p>
          <w:p w14:paraId="482B3124" w14:textId="77777777" w:rsidR="003265BC" w:rsidRDefault="003265BC" w:rsidP="003265BC">
            <w:pPr>
              <w:pStyle w:val="NoSpacing"/>
            </w:pPr>
            <w:r>
              <w:t xml:space="preserve">WA2 8WA </w:t>
            </w:r>
          </w:p>
          <w:p w14:paraId="3C091608" w14:textId="77777777" w:rsidR="003265BC" w:rsidRDefault="003265BC" w:rsidP="003265BC">
            <w:pPr>
              <w:rPr>
                <w:rFonts w:ascii="Arial" w:hAnsi="Arial" w:cs="Arial"/>
                <w:sz w:val="24"/>
                <w:szCs w:val="24"/>
              </w:rPr>
            </w:pPr>
            <w:hyperlink r:id="rId5" w:history="1">
              <w:r>
                <w:rPr>
                  <w:rStyle w:val="Hyperlink"/>
                  <w:rFonts w:ascii="Arial" w:hAnsi="Arial" w:cs="Arial"/>
                  <w:sz w:val="24"/>
                  <w:szCs w:val="24"/>
                </w:rPr>
                <w:t>DPO.IM@imerseyside.nhs.uk</w:t>
              </w:r>
            </w:hyperlink>
            <w:r>
              <w:rPr>
                <w:rFonts w:ascii="Arial" w:hAnsi="Arial" w:cs="Arial"/>
                <w:sz w:val="24"/>
                <w:szCs w:val="24"/>
              </w:rPr>
              <w:t xml:space="preserve"> </w:t>
            </w:r>
          </w:p>
          <w:p w14:paraId="439F1696" w14:textId="77777777" w:rsidR="003265BC" w:rsidRDefault="003265BC" w:rsidP="003265BC">
            <w:pPr>
              <w:rPr>
                <w:rFonts w:ascii="Arial" w:hAnsi="Arial" w:cs="Arial"/>
                <w:sz w:val="24"/>
                <w:szCs w:val="24"/>
              </w:rPr>
            </w:pPr>
          </w:p>
          <w:p w14:paraId="29EDB5AB" w14:textId="11446D5F" w:rsidR="00A26525" w:rsidRDefault="00A26525" w:rsidP="00FB5A8C">
            <w:pPr>
              <w:spacing w:after="0" w:line="240" w:lineRule="auto"/>
              <w:ind w:right="-897"/>
              <w:rPr>
                <w:rFonts w:ascii="Times New Roman" w:hAnsi="Times New Roman"/>
                <w:color w:val="339966"/>
                <w:sz w:val="24"/>
                <w:szCs w:val="24"/>
                <w:lang w:eastAsia="en-GB"/>
              </w:rPr>
            </w:pPr>
          </w:p>
        </w:tc>
      </w:tr>
      <w:tr w:rsidR="00A26525" w14:paraId="7FD3FAE6" w14:textId="77777777" w:rsidTr="00FB5A8C">
        <w:trPr>
          <w:trHeight w:val="2274"/>
        </w:trPr>
        <w:tc>
          <w:tcPr>
            <w:tcW w:w="2240" w:type="dxa"/>
            <w:tcBorders>
              <w:top w:val="single" w:sz="4" w:space="0" w:color="auto"/>
              <w:left w:val="single" w:sz="4" w:space="0" w:color="auto"/>
              <w:bottom w:val="single" w:sz="4" w:space="0" w:color="auto"/>
              <w:right w:val="single" w:sz="4" w:space="0" w:color="auto"/>
            </w:tcBorders>
            <w:noWrap/>
            <w:hideMark/>
          </w:tcPr>
          <w:p w14:paraId="22FB65D4" w14:textId="77777777" w:rsidR="00A26525" w:rsidRDefault="00A26525" w:rsidP="00A26525">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8614" w:type="dxa"/>
            <w:tcBorders>
              <w:top w:val="single" w:sz="4" w:space="0" w:color="auto"/>
              <w:left w:val="single" w:sz="4" w:space="0" w:color="auto"/>
              <w:bottom w:val="single" w:sz="4" w:space="0" w:color="auto"/>
              <w:right w:val="single" w:sz="4" w:space="0" w:color="auto"/>
            </w:tcBorders>
            <w:noWrap/>
            <w:hideMark/>
          </w:tcPr>
          <w:p w14:paraId="217E2812" w14:textId="77777777" w:rsidR="00A26525" w:rsidRDefault="00A26525" w:rsidP="00A26525">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A26525" w14:paraId="2EA04C60"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024D4AE3"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8614" w:type="dxa"/>
            <w:tcBorders>
              <w:top w:val="single" w:sz="4" w:space="0" w:color="auto"/>
              <w:left w:val="single" w:sz="4" w:space="0" w:color="auto"/>
              <w:bottom w:val="single" w:sz="4" w:space="0" w:color="auto"/>
              <w:right w:val="single" w:sz="4" w:space="0" w:color="auto"/>
            </w:tcBorders>
            <w:noWrap/>
          </w:tcPr>
          <w:p w14:paraId="6A3E875B" w14:textId="77777777" w:rsidR="00A26525" w:rsidRDefault="00A26525" w:rsidP="0098430B">
            <w:pPr>
              <w:ind w:left="35"/>
              <w:rPr>
                <w:rFonts w:ascii="Times New Roman" w:hAnsi="Times New Roman"/>
                <w:color w:val="000000"/>
                <w:sz w:val="24"/>
                <w:szCs w:val="24"/>
                <w:lang w:eastAsia="en-GB"/>
              </w:rPr>
            </w:pPr>
            <w:r>
              <w:rPr>
                <w:rFonts w:ascii="Times New Roman" w:hAnsi="Times New Roman"/>
                <w:sz w:val="24"/>
                <w:szCs w:val="24"/>
              </w:rPr>
              <w:t xml:space="preserve">The processing of personal data in the delivery of direct care and for providers’ administrative purposes in this surgery and in support of direct care elsewhere </w:t>
            </w:r>
            <w:r>
              <w:rPr>
                <w:rFonts w:ascii="Times New Roman" w:hAnsi="Times New Roman"/>
                <w:color w:val="000000"/>
                <w:sz w:val="24"/>
                <w:szCs w:val="24"/>
                <w:lang w:eastAsia="en-GB"/>
              </w:rPr>
              <w:t xml:space="preserve"> is supported under the following Article 6 and 9 conditions of the GDPR:</w:t>
            </w:r>
          </w:p>
          <w:p w14:paraId="7BDBA44B" w14:textId="77777777" w:rsidR="00A26525" w:rsidRDefault="00A26525" w:rsidP="0098430B">
            <w:pPr>
              <w:ind w:left="35"/>
              <w:rPr>
                <w:rFonts w:ascii="Times New Roman" w:hAnsi="Times New Roman"/>
                <w:i/>
                <w:sz w:val="24"/>
                <w:szCs w:val="24"/>
              </w:rPr>
            </w:pPr>
            <w:r>
              <w:rPr>
                <w:rFonts w:ascii="Times New Roman" w:hAnsi="Times New Roman"/>
                <w:i/>
                <w:color w:val="000000"/>
                <w:sz w:val="24"/>
                <w:szCs w:val="24"/>
                <w:lang w:eastAsia="en-GB"/>
              </w:rPr>
              <w:t xml:space="preserve">Article </w:t>
            </w:r>
            <w:r>
              <w:rPr>
                <w:rFonts w:ascii="Times New Roman" w:hAnsi="Times New Roman"/>
                <w:i/>
                <w:sz w:val="24"/>
                <w:szCs w:val="24"/>
              </w:rPr>
              <w:t>6(1)(e) ‘…necessary for the performance of a task carried out in the public interest or in the exercise of official authority…’.</w:t>
            </w:r>
          </w:p>
          <w:p w14:paraId="343ADA37" w14:textId="77777777" w:rsidR="00A26525" w:rsidRDefault="00A26525" w:rsidP="0098430B">
            <w:pPr>
              <w:spacing w:after="0" w:line="240" w:lineRule="auto"/>
              <w:ind w:left="35"/>
              <w:rPr>
                <w:rFonts w:ascii="Times New Roman" w:hAnsi="Times New Roman"/>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0D24B51"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rsidR="00A26525" w14:paraId="3C0FE0D8"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569ED292"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processed data</w:t>
            </w:r>
          </w:p>
        </w:tc>
        <w:tc>
          <w:tcPr>
            <w:tcW w:w="8614" w:type="dxa"/>
            <w:tcBorders>
              <w:top w:val="single" w:sz="4" w:space="0" w:color="auto"/>
              <w:left w:val="single" w:sz="4" w:space="0" w:color="auto"/>
              <w:bottom w:val="single" w:sz="4" w:space="0" w:color="auto"/>
              <w:right w:val="single" w:sz="4" w:space="0" w:color="auto"/>
            </w:tcBorders>
            <w:noWrap/>
            <w:hideMark/>
          </w:tcPr>
          <w:p w14:paraId="260100C2" w14:textId="77777777" w:rsidR="006E3FBF" w:rsidRDefault="00A26525" w:rsidP="006E3FBF">
            <w:pPr>
              <w:tabs>
                <w:tab w:val="num" w:pos="1440"/>
              </w:tabs>
              <w:spacing w:after="0" w:line="240" w:lineRule="auto"/>
              <w:rPr>
                <w:rFonts w:ascii="Times New Roman" w:eastAsia="Times New Roman" w:hAnsi="Times New Roman" w:cs="Times New Roman"/>
                <w:sz w:val="24"/>
                <w:szCs w:val="24"/>
                <w:lang w:val="en" w:eastAsia="en-GB"/>
              </w:rPr>
            </w:pPr>
            <w:r>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r w:rsidR="006E3FBF">
              <w:rPr>
                <w:rFonts w:ascii="Times New Roman" w:hAnsi="Times New Roman"/>
                <w:color w:val="000000"/>
                <w:sz w:val="24"/>
                <w:szCs w:val="24"/>
                <w:lang w:eastAsia="en-GB"/>
              </w:rPr>
              <w:t xml:space="preserve">.   </w:t>
            </w:r>
            <w:r w:rsidR="006E3FBF">
              <w:rPr>
                <w:rFonts w:ascii="Times New Roman" w:hAnsi="Times New Roman"/>
                <w:color w:val="000000"/>
                <w:sz w:val="24"/>
                <w:szCs w:val="24"/>
                <w:lang w:eastAsia="en-GB"/>
              </w:rPr>
              <w:br/>
            </w:r>
            <w:r w:rsidR="006E3FBF" w:rsidRPr="006E3FBF">
              <w:rPr>
                <w:rFonts w:ascii="Times New Roman" w:hAnsi="Times New Roman"/>
                <w:color w:val="000000"/>
                <w:sz w:val="24"/>
                <w:szCs w:val="24"/>
                <w:lang w:eastAsia="en-GB"/>
              </w:rPr>
              <w:t>We may also have to share your information, subject to strict agreements on how it will be used, with the following organisations:</w:t>
            </w:r>
            <w:r w:rsidR="006E3FBF">
              <w:rPr>
                <w:rFonts w:ascii="Times New Roman" w:hAnsi="Times New Roman"/>
                <w:color w:val="000000"/>
                <w:sz w:val="24"/>
                <w:szCs w:val="24"/>
                <w:lang w:eastAsia="en-GB"/>
              </w:rPr>
              <w:t>-</w:t>
            </w:r>
            <w:r w:rsidR="006E3FBF" w:rsidRPr="006E3FBF">
              <w:rPr>
                <w:rFonts w:ascii="Times New Roman" w:hAnsi="Times New Roman"/>
                <w:color w:val="000000"/>
                <w:sz w:val="24"/>
                <w:szCs w:val="24"/>
                <w:lang w:eastAsia="en-GB"/>
              </w:rPr>
              <w:t xml:space="preserve"> </w:t>
            </w:r>
            <w:r w:rsidR="006E3FBF">
              <w:rPr>
                <w:rFonts w:ascii="Times New Roman" w:hAnsi="Times New Roman"/>
                <w:color w:val="000000"/>
                <w:sz w:val="24"/>
                <w:szCs w:val="24"/>
                <w:lang w:eastAsia="en-GB"/>
              </w:rPr>
              <w:br/>
            </w:r>
            <w:r w:rsidR="006E3FBF" w:rsidRPr="006E3FBF">
              <w:rPr>
                <w:rFonts w:ascii="Times New Roman" w:eastAsia="Times New Roman" w:hAnsi="Times New Roman" w:cs="Times New Roman"/>
                <w:sz w:val="24"/>
                <w:szCs w:val="24"/>
                <w:lang w:val="en" w:eastAsia="en-GB"/>
              </w:rPr>
              <w:t>NHS Trusts</w:t>
            </w:r>
            <w:r w:rsidR="006E3FBF">
              <w:rPr>
                <w:rFonts w:ascii="Times New Roman" w:eastAsia="Times New Roman" w:hAnsi="Times New Roman" w:cs="Times New Roman"/>
                <w:sz w:val="24"/>
                <w:szCs w:val="24"/>
                <w:lang w:val="en" w:eastAsia="en-GB"/>
              </w:rPr>
              <w:t xml:space="preserve">, </w:t>
            </w:r>
            <w:r w:rsidR="006E3FBF" w:rsidRPr="006E3FBF">
              <w:rPr>
                <w:rFonts w:ascii="Times New Roman" w:eastAsia="Times New Roman" w:hAnsi="Times New Roman" w:cs="Times New Roman"/>
                <w:sz w:val="24"/>
                <w:szCs w:val="24"/>
                <w:lang w:val="en" w:eastAsia="en-GB"/>
              </w:rPr>
              <w:t>Community Trusts</w:t>
            </w:r>
            <w:r w:rsidR="006E3FBF">
              <w:rPr>
                <w:rFonts w:ascii="Times New Roman" w:eastAsia="Times New Roman" w:hAnsi="Times New Roman" w:cs="Times New Roman"/>
                <w:sz w:val="24"/>
                <w:szCs w:val="24"/>
                <w:lang w:val="en" w:eastAsia="en-GB"/>
              </w:rPr>
              <w:t xml:space="preserve">, </w:t>
            </w:r>
            <w:r w:rsidR="006E3FBF" w:rsidRPr="006E3FBF">
              <w:rPr>
                <w:rFonts w:ascii="Times New Roman" w:eastAsia="Times New Roman" w:hAnsi="Times New Roman" w:cs="Times New Roman"/>
                <w:sz w:val="24"/>
                <w:szCs w:val="24"/>
                <w:lang w:val="en" w:eastAsia="en-GB"/>
              </w:rPr>
              <w:t>Independent Contractors such as dentists, opticians, pharmacists</w:t>
            </w:r>
            <w:r w:rsidR="006E3FBF">
              <w:rPr>
                <w:rFonts w:ascii="Times New Roman" w:eastAsia="Times New Roman" w:hAnsi="Times New Roman" w:cs="Times New Roman"/>
                <w:sz w:val="24"/>
                <w:szCs w:val="24"/>
                <w:lang w:val="en" w:eastAsia="en-GB"/>
              </w:rPr>
              <w:t xml:space="preserve">., </w:t>
            </w:r>
            <w:r w:rsidR="006E3FBF" w:rsidRPr="006E3FBF">
              <w:rPr>
                <w:rFonts w:ascii="Times New Roman" w:eastAsia="Times New Roman" w:hAnsi="Times New Roman" w:cs="Times New Roman"/>
                <w:sz w:val="24"/>
                <w:szCs w:val="24"/>
                <w:lang w:val="en" w:eastAsia="en-GB"/>
              </w:rPr>
              <w:t>Private Sector Providers</w:t>
            </w:r>
            <w:r w:rsidR="006E3FBF">
              <w:rPr>
                <w:rFonts w:ascii="Times New Roman" w:eastAsia="Times New Roman" w:hAnsi="Times New Roman" w:cs="Times New Roman"/>
                <w:sz w:val="24"/>
                <w:szCs w:val="24"/>
                <w:lang w:val="en" w:eastAsia="en-GB"/>
              </w:rPr>
              <w:t xml:space="preserve">, </w:t>
            </w:r>
            <w:r w:rsidR="006E3FBF" w:rsidRPr="006E3FBF">
              <w:rPr>
                <w:rFonts w:ascii="Times New Roman" w:eastAsia="Times New Roman" w:hAnsi="Times New Roman" w:cs="Times New Roman"/>
                <w:sz w:val="24"/>
                <w:szCs w:val="24"/>
                <w:lang w:val="en" w:eastAsia="en-GB"/>
              </w:rPr>
              <w:t>Voluntary Sector Providers</w:t>
            </w:r>
            <w:r w:rsidR="006E3FBF">
              <w:rPr>
                <w:rFonts w:ascii="Times New Roman" w:eastAsia="Times New Roman" w:hAnsi="Times New Roman" w:cs="Times New Roman"/>
                <w:sz w:val="24"/>
                <w:szCs w:val="24"/>
                <w:lang w:val="en" w:eastAsia="en-GB"/>
              </w:rPr>
              <w:t xml:space="preserve">, </w:t>
            </w:r>
            <w:r w:rsidR="006E3FBF" w:rsidRPr="006E3FBF">
              <w:rPr>
                <w:rFonts w:ascii="Times New Roman" w:eastAsia="Times New Roman" w:hAnsi="Times New Roman" w:cs="Times New Roman"/>
                <w:sz w:val="24"/>
                <w:szCs w:val="24"/>
                <w:lang w:val="en" w:eastAsia="en-GB"/>
              </w:rPr>
              <w:t>Ambulance Trusts</w:t>
            </w:r>
            <w:r w:rsidR="006E3FBF">
              <w:rPr>
                <w:rFonts w:ascii="Times New Roman" w:eastAsia="Times New Roman" w:hAnsi="Times New Roman" w:cs="Times New Roman"/>
                <w:sz w:val="24"/>
                <w:szCs w:val="24"/>
                <w:lang w:val="en" w:eastAsia="en-GB"/>
              </w:rPr>
              <w:t xml:space="preserve">, </w:t>
            </w:r>
          </w:p>
          <w:p w14:paraId="0F86E487" w14:textId="77777777" w:rsidR="006E3FBF" w:rsidRPr="006E3FBF" w:rsidRDefault="006E3FBF" w:rsidP="006E3FBF">
            <w:pPr>
              <w:tabs>
                <w:tab w:val="num" w:pos="1440"/>
              </w:tabs>
              <w:spacing w:after="0" w:line="240" w:lineRule="auto"/>
              <w:rPr>
                <w:rFonts w:ascii="Times New Roman" w:eastAsia="Times New Roman" w:hAnsi="Times New Roman" w:cs="Times New Roman"/>
                <w:sz w:val="24"/>
                <w:szCs w:val="24"/>
                <w:lang w:val="en" w:eastAsia="en-GB"/>
              </w:rPr>
            </w:pPr>
            <w:r w:rsidRPr="006E3FBF">
              <w:rPr>
                <w:rFonts w:ascii="Times New Roman" w:eastAsia="Times New Roman" w:hAnsi="Times New Roman" w:cs="Times New Roman"/>
                <w:sz w:val="24"/>
                <w:szCs w:val="24"/>
                <w:lang w:val="en" w:eastAsia="en-GB"/>
              </w:rPr>
              <w:t xml:space="preserve">Clinical </w:t>
            </w:r>
            <w:r w:rsidRPr="006E3FBF">
              <w:rPr>
                <w:rFonts w:ascii="Times New Roman" w:eastAsia="Times New Roman" w:hAnsi="Times New Roman" w:cs="Times New Roman"/>
                <w:bCs/>
                <w:sz w:val="24"/>
                <w:szCs w:val="24"/>
                <w:lang w:val="en" w:eastAsia="en-GB"/>
              </w:rPr>
              <w:t>Commissioning</w:t>
            </w:r>
            <w:r w:rsidRPr="006E3FBF">
              <w:rPr>
                <w:rFonts w:ascii="Times New Roman" w:eastAsia="Times New Roman" w:hAnsi="Times New Roman" w:cs="Times New Roman"/>
                <w:sz w:val="24"/>
                <w:szCs w:val="24"/>
                <w:lang w:val="en" w:eastAsia="en-GB"/>
              </w:rPr>
              <w:t xml:space="preserve"> Groups</w:t>
            </w:r>
            <w:r>
              <w:rPr>
                <w:rFonts w:ascii="Times New Roman" w:eastAsia="Times New Roman" w:hAnsi="Times New Roman" w:cs="Times New Roman"/>
                <w:sz w:val="24"/>
                <w:szCs w:val="24"/>
                <w:lang w:val="en" w:eastAsia="en-GB"/>
              </w:rPr>
              <w:t xml:space="preserve">, </w:t>
            </w:r>
            <w:r w:rsidRPr="006E3FBF">
              <w:rPr>
                <w:rFonts w:ascii="Times New Roman" w:eastAsia="Times New Roman" w:hAnsi="Times New Roman" w:cs="Times New Roman"/>
                <w:sz w:val="24"/>
                <w:szCs w:val="24"/>
                <w:lang w:val="en" w:eastAsia="en-GB"/>
              </w:rPr>
              <w:t>Social Care Services</w:t>
            </w:r>
            <w:r>
              <w:rPr>
                <w:rFonts w:ascii="Times New Roman" w:eastAsia="Times New Roman" w:hAnsi="Times New Roman" w:cs="Times New Roman"/>
                <w:sz w:val="24"/>
                <w:szCs w:val="24"/>
                <w:lang w:val="en" w:eastAsia="en-GB"/>
              </w:rPr>
              <w:t xml:space="preserve">, </w:t>
            </w:r>
            <w:r w:rsidRPr="006E3FBF">
              <w:rPr>
                <w:rFonts w:ascii="Times New Roman" w:eastAsia="Times New Roman" w:hAnsi="Times New Roman" w:cs="Times New Roman"/>
                <w:sz w:val="24"/>
                <w:szCs w:val="24"/>
                <w:lang w:val="en" w:eastAsia="en-GB"/>
              </w:rPr>
              <w:t>Local Authorities</w:t>
            </w:r>
            <w:r>
              <w:rPr>
                <w:rFonts w:ascii="Times New Roman" w:eastAsia="Times New Roman" w:hAnsi="Times New Roman" w:cs="Times New Roman"/>
                <w:sz w:val="24"/>
                <w:szCs w:val="24"/>
                <w:lang w:val="en" w:eastAsia="en-GB"/>
              </w:rPr>
              <w:t xml:space="preserve">, </w:t>
            </w:r>
            <w:r w:rsidRPr="006E3FBF">
              <w:rPr>
                <w:rFonts w:ascii="Times New Roman" w:eastAsia="Times New Roman" w:hAnsi="Times New Roman" w:cs="Times New Roman"/>
                <w:sz w:val="24"/>
                <w:szCs w:val="24"/>
                <w:lang w:val="en" w:eastAsia="en-GB"/>
              </w:rPr>
              <w:t>Education Services</w:t>
            </w:r>
            <w:r>
              <w:rPr>
                <w:rFonts w:ascii="Times New Roman" w:eastAsia="Times New Roman" w:hAnsi="Times New Roman" w:cs="Times New Roman"/>
                <w:sz w:val="24"/>
                <w:szCs w:val="24"/>
                <w:lang w:val="en" w:eastAsia="en-GB"/>
              </w:rPr>
              <w:t xml:space="preserve">, </w:t>
            </w:r>
            <w:r w:rsidRPr="006E3FBF">
              <w:rPr>
                <w:rFonts w:ascii="Times New Roman" w:eastAsia="Times New Roman" w:hAnsi="Times New Roman" w:cs="Times New Roman"/>
                <w:sz w:val="24"/>
                <w:szCs w:val="24"/>
                <w:lang w:val="en" w:eastAsia="en-GB"/>
              </w:rPr>
              <w:t>Fire and Rescue Services</w:t>
            </w:r>
            <w:r>
              <w:rPr>
                <w:rFonts w:ascii="Times New Roman" w:eastAsia="Times New Roman" w:hAnsi="Times New Roman" w:cs="Times New Roman"/>
                <w:sz w:val="24"/>
                <w:szCs w:val="24"/>
                <w:lang w:val="en" w:eastAsia="en-GB"/>
              </w:rPr>
              <w:t xml:space="preserve">, </w:t>
            </w:r>
            <w:r w:rsidRPr="006E3FBF">
              <w:rPr>
                <w:rFonts w:ascii="Times New Roman" w:eastAsia="Times New Roman" w:hAnsi="Times New Roman" w:cs="Times New Roman"/>
                <w:sz w:val="24"/>
                <w:szCs w:val="24"/>
                <w:lang w:val="en" w:eastAsia="en-GB"/>
              </w:rPr>
              <w:t>Police</w:t>
            </w:r>
            <w:r>
              <w:rPr>
                <w:rFonts w:ascii="Times New Roman" w:eastAsia="Times New Roman" w:hAnsi="Times New Roman" w:cs="Times New Roman"/>
                <w:sz w:val="24"/>
                <w:szCs w:val="24"/>
                <w:lang w:val="en" w:eastAsia="en-GB"/>
              </w:rPr>
              <w:t xml:space="preserve"> or o</w:t>
            </w:r>
            <w:r w:rsidRPr="006E3FBF">
              <w:rPr>
                <w:rFonts w:ascii="Times New Roman" w:eastAsia="Times New Roman" w:hAnsi="Times New Roman" w:cs="Times New Roman"/>
                <w:sz w:val="24"/>
                <w:szCs w:val="24"/>
                <w:lang w:val="en" w:eastAsia="en-GB"/>
              </w:rPr>
              <w:t xml:space="preserve">ther ‘data processors’ </w:t>
            </w:r>
          </w:p>
          <w:p w14:paraId="44F9BE8C" w14:textId="77777777" w:rsidR="00A26525" w:rsidRDefault="00A26525" w:rsidP="006E3FBF">
            <w:pPr>
              <w:spacing w:after="0" w:line="240" w:lineRule="auto"/>
              <w:ind w:left="35" w:right="-29"/>
              <w:rPr>
                <w:rFonts w:ascii="Times New Roman" w:hAnsi="Times New Roman"/>
                <w:color w:val="000000"/>
                <w:sz w:val="24"/>
                <w:szCs w:val="24"/>
                <w:lang w:eastAsia="en-GB"/>
              </w:rPr>
            </w:pPr>
          </w:p>
        </w:tc>
      </w:tr>
      <w:tr w:rsidR="00A26525" w14:paraId="195309BA"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48318C18" w14:textId="77777777" w:rsidR="00A26525" w:rsidRDefault="00A26525" w:rsidP="0098430B">
            <w:pPr>
              <w:spacing w:after="0" w:line="240" w:lineRule="auto"/>
              <w:ind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r>
              <w:rPr>
                <w:rFonts w:ascii="Times New Roman" w:hAnsi="Times New Roman"/>
                <w:color w:val="000000"/>
                <w:sz w:val="24"/>
                <w:szCs w:val="24"/>
                <w:lang w:eastAsia="en-GB"/>
              </w:rPr>
              <w:t xml:space="preserve"> </w:t>
            </w:r>
          </w:p>
        </w:tc>
        <w:tc>
          <w:tcPr>
            <w:tcW w:w="8614" w:type="dxa"/>
            <w:tcBorders>
              <w:top w:val="single" w:sz="4" w:space="0" w:color="auto"/>
              <w:left w:val="single" w:sz="4" w:space="0" w:color="auto"/>
              <w:bottom w:val="single" w:sz="4" w:space="0" w:color="auto"/>
              <w:right w:val="single" w:sz="4" w:space="0" w:color="auto"/>
            </w:tcBorders>
            <w:noWrap/>
            <w:hideMark/>
          </w:tcPr>
          <w:p w14:paraId="2FD85574"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A26525" w14:paraId="1AB56065"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21A8DC18"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8614" w:type="dxa"/>
            <w:tcBorders>
              <w:top w:val="single" w:sz="4" w:space="0" w:color="auto"/>
              <w:left w:val="single" w:sz="4" w:space="0" w:color="auto"/>
              <w:bottom w:val="single" w:sz="4" w:space="0" w:color="auto"/>
              <w:right w:val="single" w:sz="4" w:space="0" w:color="auto"/>
            </w:tcBorders>
            <w:noWrap/>
            <w:hideMark/>
          </w:tcPr>
          <w:p w14:paraId="66104F0C"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26525" w14:paraId="2F0EE510"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3B3FBEC9" w14:textId="77777777" w:rsidR="00A26525" w:rsidRDefault="00A26525" w:rsidP="0098430B">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r>
              <w:rPr>
                <w:rFonts w:ascii="Times New Roman" w:hAnsi="Times New Roman"/>
                <w:color w:val="000000"/>
                <w:sz w:val="24"/>
                <w:szCs w:val="24"/>
                <w:lang w:eastAsia="en-GB"/>
              </w:rPr>
              <w:t xml:space="preserve"> </w:t>
            </w:r>
          </w:p>
        </w:tc>
        <w:tc>
          <w:tcPr>
            <w:tcW w:w="8614" w:type="dxa"/>
            <w:tcBorders>
              <w:top w:val="single" w:sz="4" w:space="0" w:color="auto"/>
              <w:left w:val="single" w:sz="4" w:space="0" w:color="auto"/>
              <w:bottom w:val="single" w:sz="4" w:space="0" w:color="auto"/>
              <w:right w:val="single" w:sz="4" w:space="0" w:color="auto"/>
            </w:tcBorders>
            <w:noWrap/>
          </w:tcPr>
          <w:p w14:paraId="1786F26C" w14:textId="77777777" w:rsidR="00A26525" w:rsidRDefault="00A26525" w:rsidP="006E3FBF">
            <w:pPr>
              <w:spacing w:after="0" w:line="240" w:lineRule="auto"/>
              <w:ind w:left="35" w:right="113"/>
              <w:rPr>
                <w:rFonts w:ascii="Times New Roman" w:hAnsi="Times New Roman"/>
                <w:color w:val="000000"/>
                <w:sz w:val="24"/>
                <w:szCs w:val="24"/>
                <w:lang w:eastAsia="en-GB"/>
              </w:rPr>
            </w:pPr>
            <w:r w:rsidRPr="0098430B">
              <w:rPr>
                <w:rFonts w:ascii="Times New Roman" w:hAnsi="Times New Roman" w:cs="Times New Roman"/>
                <w:color w:val="000000"/>
                <w:sz w:val="24"/>
                <w:szCs w:val="24"/>
                <w:lang w:eastAsia="en-GB"/>
              </w:rPr>
              <w:t xml:space="preserve">The data will be retained in line with the law and national guidance. </w:t>
            </w:r>
            <w:r w:rsidRPr="0098430B">
              <w:rPr>
                <w:rFonts w:ascii="Times New Roman" w:hAnsi="Times New Roman" w:cs="Times New Roman"/>
                <w:sz w:val="24"/>
                <w:szCs w:val="24"/>
                <w:lang w:eastAsia="en-GB"/>
              </w:rPr>
              <w:t>https://digital.nhs.uk/article/1202/Records-Management-Code-of-Practice-for-Health-and-Social-Care-2016 or speak to the practice.</w:t>
            </w:r>
          </w:p>
        </w:tc>
      </w:tr>
      <w:tr w:rsidR="00A26525" w14:paraId="43493D0E" w14:textId="77777777" w:rsidTr="00FB5A8C">
        <w:trPr>
          <w:trHeight w:val="300"/>
        </w:trPr>
        <w:tc>
          <w:tcPr>
            <w:tcW w:w="2240" w:type="dxa"/>
            <w:tcBorders>
              <w:top w:val="single" w:sz="4" w:space="0" w:color="auto"/>
              <w:left w:val="single" w:sz="4" w:space="0" w:color="auto"/>
              <w:bottom w:val="single" w:sz="4" w:space="0" w:color="auto"/>
              <w:right w:val="single" w:sz="4" w:space="0" w:color="auto"/>
            </w:tcBorders>
            <w:noWrap/>
            <w:hideMark/>
          </w:tcPr>
          <w:p w14:paraId="697669C2"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 xml:space="preserve">. </w:t>
            </w:r>
          </w:p>
        </w:tc>
        <w:tc>
          <w:tcPr>
            <w:tcW w:w="8614" w:type="dxa"/>
            <w:tcBorders>
              <w:top w:val="single" w:sz="4" w:space="0" w:color="auto"/>
              <w:left w:val="single" w:sz="4" w:space="0" w:color="auto"/>
              <w:bottom w:val="single" w:sz="4" w:space="0" w:color="auto"/>
              <w:right w:val="single" w:sz="4" w:space="0" w:color="auto"/>
            </w:tcBorders>
            <w:noWrap/>
          </w:tcPr>
          <w:p w14:paraId="7EC4143C" w14:textId="77777777" w:rsidR="00A26525" w:rsidRDefault="00A26525" w:rsidP="00FB5A8C">
            <w:pPr>
              <w:spacing w:after="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sz w:val="24"/>
              </w:rPr>
              <w:t xml:space="preserve"> </w:t>
            </w:r>
            <w:hyperlink r:id="rId6" w:history="1">
              <w:r>
                <w:rPr>
                  <w:rStyle w:val="Hyperlink"/>
                  <w:sz w:val="24"/>
                  <w:szCs w:val="24"/>
                  <w:lang w:eastAsia="en-GB"/>
                </w:rPr>
                <w:t>https://ico.org.uk/global/contact-us/</w:t>
              </w:r>
            </w:hyperlink>
            <w:r>
              <w:rPr>
                <w:rFonts w:ascii="Times New Roman" w:hAnsi="Times New Roman"/>
                <w:color w:val="000000"/>
                <w:sz w:val="24"/>
                <w:szCs w:val="24"/>
                <w:lang w:eastAsia="en-GB"/>
              </w:rPr>
              <w:t xml:space="preserve">  or calling their helpline Tel: 0303 123 1113 (local rate) or 01625 545 745 </w:t>
            </w:r>
          </w:p>
        </w:tc>
      </w:tr>
    </w:tbl>
    <w:p w14:paraId="6BB81448" w14:textId="77777777" w:rsidR="00A26525" w:rsidRDefault="00A26525" w:rsidP="006E3FBF">
      <w:pPr>
        <w:ind w:left="-851" w:right="-897"/>
        <w:rPr>
          <w:rFonts w:ascii="Calibri" w:eastAsia="Times New Roman" w:hAnsi="Calibri"/>
        </w:rPr>
      </w:pPr>
    </w:p>
    <w:sectPr w:rsidR="00A26525"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851"/>
    <w:multiLevelType w:val="multilevel"/>
    <w:tmpl w:val="7BF83F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70675"/>
    <w:multiLevelType w:val="hybridMultilevel"/>
    <w:tmpl w:val="4C34CC02"/>
    <w:lvl w:ilvl="0" w:tplc="1F821D24">
      <w:start w:val="1"/>
      <w:numFmt w:val="decimal"/>
      <w:lvlText w:val="%1)"/>
      <w:lvlJc w:val="left"/>
      <w:pPr>
        <w:ind w:left="-491" w:hanging="360"/>
      </w:pPr>
      <w:rPr>
        <w:rFonts w:hint="default"/>
        <w:b w:val="0"/>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29945DB8"/>
    <w:multiLevelType w:val="multilevel"/>
    <w:tmpl w:val="553C4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67CDA"/>
    <w:multiLevelType w:val="multilevel"/>
    <w:tmpl w:val="14F41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23797"/>
    <w:multiLevelType w:val="multilevel"/>
    <w:tmpl w:val="AFAAB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F21CE"/>
    <w:multiLevelType w:val="multilevel"/>
    <w:tmpl w:val="362C8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B5357"/>
    <w:multiLevelType w:val="multilevel"/>
    <w:tmpl w:val="06D45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A2FD3"/>
    <w:multiLevelType w:val="multilevel"/>
    <w:tmpl w:val="F1C84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DA5E67"/>
    <w:multiLevelType w:val="multilevel"/>
    <w:tmpl w:val="C2D28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691BD4"/>
    <w:multiLevelType w:val="multilevel"/>
    <w:tmpl w:val="813C7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65E5A"/>
    <w:multiLevelType w:val="multilevel"/>
    <w:tmpl w:val="F4AC0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874A48"/>
    <w:multiLevelType w:val="multilevel"/>
    <w:tmpl w:val="FE8CF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673C6A"/>
    <w:multiLevelType w:val="multilevel"/>
    <w:tmpl w:val="C0841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AE41E8"/>
    <w:multiLevelType w:val="multilevel"/>
    <w:tmpl w:val="57DE7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A82E34"/>
    <w:multiLevelType w:val="multilevel"/>
    <w:tmpl w:val="8FFC5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
  </w:num>
  <w:num w:numId="4">
    <w:abstractNumId w:val="2"/>
  </w:num>
  <w:num w:numId="5">
    <w:abstractNumId w:val="5"/>
  </w:num>
  <w:num w:numId="6">
    <w:abstractNumId w:val="9"/>
  </w:num>
  <w:num w:numId="7">
    <w:abstractNumId w:val="13"/>
  </w:num>
  <w:num w:numId="8">
    <w:abstractNumId w:val="10"/>
  </w:num>
  <w:num w:numId="9">
    <w:abstractNumId w:val="6"/>
  </w:num>
  <w:num w:numId="10">
    <w:abstractNumId w:val="14"/>
  </w:num>
  <w:num w:numId="11">
    <w:abstractNumId w:val="15"/>
  </w:num>
  <w:num w:numId="12">
    <w:abstractNumId w:val="3"/>
  </w:num>
  <w:num w:numId="13">
    <w:abstractNumId w:val="8"/>
  </w:num>
  <w:num w:numId="14">
    <w:abstractNumId w:val="0"/>
  </w:num>
  <w:num w:numId="15">
    <w:abstractNumId w:val="12"/>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8D"/>
    <w:rsid w:val="00032A8D"/>
    <w:rsid w:val="00206AA6"/>
    <w:rsid w:val="002A6483"/>
    <w:rsid w:val="003265BC"/>
    <w:rsid w:val="00677CDB"/>
    <w:rsid w:val="006C4CA7"/>
    <w:rsid w:val="006E3FBF"/>
    <w:rsid w:val="00727E57"/>
    <w:rsid w:val="007A264D"/>
    <w:rsid w:val="00817FED"/>
    <w:rsid w:val="00940ADC"/>
    <w:rsid w:val="0094601C"/>
    <w:rsid w:val="0098430B"/>
    <w:rsid w:val="00986008"/>
    <w:rsid w:val="009B764C"/>
    <w:rsid w:val="009F3E2B"/>
    <w:rsid w:val="00A26525"/>
    <w:rsid w:val="00A93864"/>
    <w:rsid w:val="00CA6CF4"/>
    <w:rsid w:val="00D15BC2"/>
    <w:rsid w:val="00FA4273"/>
    <w:rsid w:val="00FB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421B"/>
  <w15:docId w15:val="{E03B4DDE-7491-4BAC-B336-F4122D37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NoSpacing">
    <w:name w:val="No Spacing"/>
    <w:uiPriority w:val="1"/>
    <w:qFormat/>
    <w:rsid w:val="00326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 w:id="365908925">
      <w:bodyDiv w:val="1"/>
      <w:marLeft w:val="0"/>
      <w:marRight w:val="0"/>
      <w:marTop w:val="0"/>
      <w:marBottom w:val="0"/>
      <w:divBdr>
        <w:top w:val="none" w:sz="0" w:space="0" w:color="auto"/>
        <w:left w:val="none" w:sz="0" w:space="0" w:color="auto"/>
        <w:bottom w:val="none" w:sz="0" w:space="0" w:color="auto"/>
        <w:right w:val="none" w:sz="0" w:space="0" w:color="auto"/>
      </w:divBdr>
    </w:div>
    <w:div w:id="893926954">
      <w:bodyDiv w:val="1"/>
      <w:marLeft w:val="0"/>
      <w:marRight w:val="0"/>
      <w:marTop w:val="0"/>
      <w:marBottom w:val="0"/>
      <w:divBdr>
        <w:top w:val="none" w:sz="0" w:space="0" w:color="auto"/>
        <w:left w:val="none" w:sz="0" w:space="0" w:color="auto"/>
        <w:bottom w:val="none" w:sz="0" w:space="0" w:color="auto"/>
        <w:right w:val="none" w:sz="0" w:space="0" w:color="auto"/>
      </w:divBdr>
      <w:divsChild>
        <w:div w:id="2006468634">
          <w:marLeft w:val="0"/>
          <w:marRight w:val="0"/>
          <w:marTop w:val="0"/>
          <w:marBottom w:val="0"/>
          <w:divBdr>
            <w:top w:val="none" w:sz="0" w:space="0" w:color="auto"/>
            <w:left w:val="none" w:sz="0" w:space="0" w:color="auto"/>
            <w:bottom w:val="none" w:sz="0" w:space="0" w:color="auto"/>
            <w:right w:val="none" w:sz="0" w:space="0" w:color="auto"/>
          </w:divBdr>
          <w:divsChild>
            <w:div w:id="681855641">
              <w:marLeft w:val="0"/>
              <w:marRight w:val="0"/>
              <w:marTop w:val="0"/>
              <w:marBottom w:val="0"/>
              <w:divBdr>
                <w:top w:val="none" w:sz="0" w:space="0" w:color="auto"/>
                <w:left w:val="none" w:sz="0" w:space="0" w:color="auto"/>
                <w:bottom w:val="none" w:sz="0" w:space="0" w:color="auto"/>
                <w:right w:val="none" w:sz="0" w:space="0" w:color="auto"/>
              </w:divBdr>
              <w:divsChild>
                <w:div w:id="900216787">
                  <w:marLeft w:val="0"/>
                  <w:marRight w:val="0"/>
                  <w:marTop w:val="0"/>
                  <w:marBottom w:val="0"/>
                  <w:divBdr>
                    <w:top w:val="none" w:sz="0" w:space="0" w:color="auto"/>
                    <w:left w:val="none" w:sz="0" w:space="0" w:color="auto"/>
                    <w:bottom w:val="none" w:sz="0" w:space="0" w:color="auto"/>
                    <w:right w:val="none" w:sz="0" w:space="0" w:color="auto"/>
                  </w:divBdr>
                  <w:divsChild>
                    <w:div w:id="814493604">
                      <w:marLeft w:val="0"/>
                      <w:marRight w:val="0"/>
                      <w:marTop w:val="0"/>
                      <w:marBottom w:val="0"/>
                      <w:divBdr>
                        <w:top w:val="none" w:sz="0" w:space="0" w:color="auto"/>
                        <w:left w:val="none" w:sz="0" w:space="0" w:color="auto"/>
                        <w:bottom w:val="none" w:sz="0" w:space="0" w:color="auto"/>
                        <w:right w:val="none" w:sz="0" w:space="0" w:color="auto"/>
                      </w:divBdr>
                      <w:divsChild>
                        <w:div w:id="111020868">
                          <w:marLeft w:val="0"/>
                          <w:marRight w:val="0"/>
                          <w:marTop w:val="0"/>
                          <w:marBottom w:val="0"/>
                          <w:divBdr>
                            <w:top w:val="none" w:sz="0" w:space="0" w:color="auto"/>
                            <w:left w:val="none" w:sz="0" w:space="0" w:color="auto"/>
                            <w:bottom w:val="none" w:sz="0" w:space="0" w:color="auto"/>
                            <w:right w:val="none" w:sz="0" w:space="0" w:color="auto"/>
                          </w:divBdr>
                          <w:divsChild>
                            <w:div w:id="1993369204">
                              <w:marLeft w:val="0"/>
                              <w:marRight w:val="0"/>
                              <w:marTop w:val="0"/>
                              <w:marBottom w:val="0"/>
                              <w:divBdr>
                                <w:top w:val="none" w:sz="0" w:space="0" w:color="auto"/>
                                <w:left w:val="none" w:sz="0" w:space="0" w:color="auto"/>
                                <w:bottom w:val="none" w:sz="0" w:space="0" w:color="auto"/>
                                <w:right w:val="none" w:sz="0" w:space="0" w:color="auto"/>
                              </w:divBdr>
                              <w:divsChild>
                                <w:div w:id="810560134">
                                  <w:marLeft w:val="0"/>
                                  <w:marRight w:val="0"/>
                                  <w:marTop w:val="0"/>
                                  <w:marBottom w:val="0"/>
                                  <w:divBdr>
                                    <w:top w:val="none" w:sz="0" w:space="0" w:color="auto"/>
                                    <w:left w:val="none" w:sz="0" w:space="0" w:color="auto"/>
                                    <w:bottom w:val="none" w:sz="0" w:space="0" w:color="auto"/>
                                    <w:right w:val="none" w:sz="0" w:space="0" w:color="auto"/>
                                  </w:divBdr>
                                  <w:divsChild>
                                    <w:div w:id="1289437240">
                                      <w:marLeft w:val="0"/>
                                      <w:marRight w:val="0"/>
                                      <w:marTop w:val="0"/>
                                      <w:marBottom w:val="0"/>
                                      <w:divBdr>
                                        <w:top w:val="none" w:sz="0" w:space="0" w:color="auto"/>
                                        <w:left w:val="none" w:sz="0" w:space="0" w:color="auto"/>
                                        <w:bottom w:val="none" w:sz="0" w:space="0" w:color="auto"/>
                                        <w:right w:val="none" w:sz="0" w:space="0" w:color="auto"/>
                                      </w:divBdr>
                                      <w:divsChild>
                                        <w:div w:id="2027366942">
                                          <w:marLeft w:val="0"/>
                                          <w:marRight w:val="0"/>
                                          <w:marTop w:val="0"/>
                                          <w:marBottom w:val="0"/>
                                          <w:divBdr>
                                            <w:top w:val="none" w:sz="0" w:space="0" w:color="auto"/>
                                            <w:left w:val="none" w:sz="0" w:space="0" w:color="auto"/>
                                            <w:bottom w:val="none" w:sz="0" w:space="0" w:color="auto"/>
                                            <w:right w:val="none" w:sz="0" w:space="0" w:color="auto"/>
                                          </w:divBdr>
                                          <w:divsChild>
                                            <w:div w:id="520356774">
                                              <w:marLeft w:val="0"/>
                                              <w:marRight w:val="0"/>
                                              <w:marTop w:val="0"/>
                                              <w:marBottom w:val="0"/>
                                              <w:divBdr>
                                                <w:top w:val="none" w:sz="0" w:space="0" w:color="auto"/>
                                                <w:left w:val="none" w:sz="0" w:space="0" w:color="auto"/>
                                                <w:bottom w:val="none" w:sz="0" w:space="0" w:color="auto"/>
                                                <w:right w:val="none" w:sz="0" w:space="0" w:color="auto"/>
                                              </w:divBdr>
                                              <w:divsChild>
                                                <w:div w:id="3640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hyperlink" Target="mailto:DPO.IM@imerseyside.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Alison Webster</cp:lastModifiedBy>
  <cp:revision>2</cp:revision>
  <dcterms:created xsi:type="dcterms:W3CDTF">2022-06-15T14:01:00Z</dcterms:created>
  <dcterms:modified xsi:type="dcterms:W3CDTF">2022-06-15T14:01:00Z</dcterms:modified>
</cp:coreProperties>
</file>